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3F" w:rsidRPr="00361C3F" w:rsidRDefault="00361C3F" w:rsidP="00361C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361C3F">
        <w:rPr>
          <w:rFonts w:ascii="Times New Roman" w:eastAsia="Times New Roman" w:hAnsi="Times New Roman" w:cs="Times New Roman"/>
          <w:b/>
          <w:noProof/>
          <w:sz w:val="48"/>
          <w:szCs w:val="20"/>
          <w:lang w:eastAsia="bg-BG"/>
        </w:rPr>
        <w:drawing>
          <wp:anchor distT="0" distB="0" distL="114300" distR="114300" simplePos="0" relativeHeight="251659264" behindDoc="1" locked="0" layoutInCell="0" allowOverlap="1" wp14:anchorId="7AE438F3" wp14:editId="2069CF4B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661906" cy="900000"/>
            <wp:effectExtent l="0" t="0" r="5080" b="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6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Pr="00361C3F">
        <w:rPr>
          <w:rFonts w:ascii="Times New Roman" w:eastAsia="Times New Roman" w:hAnsi="Times New Roman" w:cs="Times New Roman"/>
          <w:b/>
          <w:sz w:val="52"/>
          <w:szCs w:val="52"/>
        </w:rPr>
        <w:t>ОБЩИНА ГУРКОВО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bg-BG"/>
        </w:rPr>
      </w:pPr>
      <w:r w:rsidRPr="00361C3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24465" wp14:editId="0746897F">
                <wp:simplePos x="0" y="0"/>
                <wp:positionH relativeFrom="column">
                  <wp:posOffset>423545</wp:posOffset>
                </wp:positionH>
                <wp:positionV relativeFrom="paragraph">
                  <wp:posOffset>80010</wp:posOffset>
                </wp:positionV>
                <wp:extent cx="4252595" cy="0"/>
                <wp:effectExtent l="23495" t="22860" r="1968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6.3pt" to="36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" strokecolor="#396" strokeweight="2.25pt"/>
            </w:pict>
          </mc:Fallback>
        </mc:AlternateConten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</w:pPr>
      <w:r w:rsidRPr="00361C3F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 xml:space="preserve">гр. Гурково 6199, </w:t>
      </w:r>
      <w:proofErr w:type="spellStart"/>
      <w:r w:rsidRPr="00361C3F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обл</w:t>
      </w:r>
      <w:proofErr w:type="spellEnd"/>
      <w:r w:rsidRPr="00361C3F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. Ст. Загора, бул. “Княз Ал. Батенберг” 3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361C3F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тел.: КМЕТ – 04331/ 2260, ГЛ.СЧЕТОВОДИТЕЛ – 04331/ 2084</w:t>
      </w:r>
      <w:r w:rsidRPr="00361C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,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bg-BG"/>
        </w:rPr>
      </w:pPr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ФАКС 04331/ 2884</w:t>
      </w:r>
      <w:r w:rsidRPr="00361C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e-mail</w:t>
      </w:r>
      <w:proofErr w:type="spellEnd"/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: </w:t>
      </w:r>
      <w:hyperlink r:id="rId7" w:history="1">
        <w:r w:rsidRPr="00361C3F">
          <w:rPr>
            <w:rFonts w:ascii="Arial Unicode MS" w:eastAsia="Arial Unicode MS" w:hAnsi="Arial Unicode MS" w:cs="Arial Unicode MS" w:hint="eastAsia"/>
            <w:sz w:val="24"/>
            <w:szCs w:val="24"/>
            <w:u w:val="single"/>
            <w:lang w:eastAsia="bg-BG"/>
          </w:rPr>
          <w:t>gurkovo_obs@abv.bg</w:t>
        </w:r>
      </w:hyperlink>
    </w:p>
    <w:p w:rsidR="00361C3F" w:rsidRPr="00361C3F" w:rsidRDefault="00361C3F" w:rsidP="00361C3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bg-BG"/>
        </w:rPr>
      </w:pPr>
    </w:p>
    <w:bookmarkEnd w:id="1"/>
    <w:p w:rsidR="00361C3F" w:rsidRPr="00361C3F" w:rsidRDefault="00361C3F" w:rsidP="00361C3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361C3F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О Б Я В А 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FFFFF"/>
          <w:lang w:val="en-US"/>
        </w:rPr>
      </w:pP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основание чл. 91, ал.1</w:t>
      </w: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ал. 2 от Кодекса на труда, Община Гурково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  <w:r w:rsidRPr="00361C3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обявява конкурс</w:t>
      </w:r>
    </w:p>
    <w:p w:rsidR="00361C3F" w:rsidRPr="00361C3F" w:rsidRDefault="00361C3F" w:rsidP="00361C3F">
      <w:pPr>
        <w:widowControl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 длъжността: </w:t>
      </w:r>
      <w:r w:rsidRPr="00361C3F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ГЛАВЕН СПЕЦИАЛИСТ „Г</w:t>
      </w: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ражданска регистрация и административно обслужване</w:t>
      </w:r>
      <w:r w:rsidRPr="00361C3F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”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Дирекция „Общински дейности, устройство на територията и инвестиции”</w:t>
      </w: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Община Гурково </w:t>
      </w:r>
    </w:p>
    <w:p w:rsidR="00361C3F" w:rsidRPr="00361C3F" w:rsidRDefault="00361C3F" w:rsidP="00361C3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361C3F" w:rsidRPr="00361C3F" w:rsidRDefault="00361C3F" w:rsidP="00361C3F">
      <w:pPr>
        <w:widowControl w:val="0"/>
        <w:tabs>
          <w:tab w:val="left" w:pos="567"/>
          <w:tab w:val="num" w:pos="100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І. </w:t>
      </w:r>
      <w:r w:rsidRPr="00361C3F">
        <w:rPr>
          <w:rFonts w:ascii="Times New Roman" w:hAnsi="Times New Roman" w:cs="Times New Roman"/>
          <w:b/>
          <w:bCs/>
        </w:rPr>
        <w:t>Информация за длъжността</w:t>
      </w:r>
      <w:r w:rsidRPr="00361C3F">
        <w:rPr>
          <w:rFonts w:ascii="Times New Roman" w:hAnsi="Times New Roman" w:cs="Times New Roman"/>
          <w:bCs/>
        </w:rPr>
        <w:t xml:space="preserve"> – осигурява и отговаря за административното обслужване на населението, издава документи в съответствие с действащото законодателство – съставя актове за раждане, осиновяване, брак, актове за смърт и др. Поддържа и актуализира регистъра на населението и локална база данни „Население” на общинско ниво.</w:t>
      </w:r>
    </w:p>
    <w:p w:rsidR="00361C3F" w:rsidRPr="00361C3F" w:rsidRDefault="00361C3F" w:rsidP="00361C3F">
      <w:pPr>
        <w:widowControl w:val="0"/>
        <w:numPr>
          <w:ilvl w:val="0"/>
          <w:numId w:val="1"/>
        </w:numPr>
        <w:tabs>
          <w:tab w:val="left" w:pos="466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1C3F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 w:rsidRPr="00361C3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Задължителни минимални изисквания за заемане на длъжността</w:t>
      </w:r>
      <w:r w:rsidRPr="00361C3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</w:p>
    <w:p w:rsidR="00361C3F" w:rsidRPr="00361C3F" w:rsidRDefault="00361C3F" w:rsidP="00361C3F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500"/>
        <w:jc w:val="both"/>
        <w:rPr>
          <w:rFonts w:ascii="Times New Roman" w:hAnsi="Times New Roman" w:cs="Times New Roman"/>
          <w:shd w:val="clear" w:color="auto" w:fill="FFFFFF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 xml:space="preserve"> Завършено средно образование;</w:t>
      </w:r>
    </w:p>
    <w:p w:rsidR="00361C3F" w:rsidRPr="00361C3F" w:rsidRDefault="00361C3F" w:rsidP="00361C3F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500"/>
        <w:jc w:val="both"/>
        <w:rPr>
          <w:rFonts w:ascii="Times New Roman" w:hAnsi="Times New Roman" w:cs="Times New Roman"/>
          <w:shd w:val="clear" w:color="auto" w:fill="FFFFFF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>Професионален опит – 1 година.</w:t>
      </w:r>
    </w:p>
    <w:p w:rsidR="00361C3F" w:rsidRPr="00361C3F" w:rsidRDefault="00361C3F" w:rsidP="00361C3F">
      <w:pPr>
        <w:widowControl w:val="0"/>
        <w:numPr>
          <w:ilvl w:val="0"/>
          <w:numId w:val="1"/>
        </w:numPr>
        <w:tabs>
          <w:tab w:val="num" w:pos="543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r w:rsidRPr="00361C3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Допълнителни изисквания:</w:t>
      </w:r>
    </w:p>
    <w:p w:rsidR="00361C3F" w:rsidRPr="00361C3F" w:rsidRDefault="00361C3F" w:rsidP="00361C3F">
      <w:pPr>
        <w:widowControl w:val="0"/>
        <w:spacing w:after="0" w:line="240" w:lineRule="auto"/>
        <w:ind w:firstLine="284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</w:pPr>
      <w:r w:rsidRPr="00361C3F">
        <w:rPr>
          <w:rFonts w:ascii="Tahoma" w:eastAsia="Arial Unicode MS" w:hAnsi="Tahoma" w:cs="Tahoma"/>
          <w:color w:val="000000"/>
          <w:sz w:val="24"/>
          <w:szCs w:val="24"/>
          <w:lang w:eastAsia="bg-BG"/>
        </w:rPr>
        <w:t xml:space="preserve">- </w:t>
      </w:r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Компетентност, свързана с познаване, ползване и прилагане на нормативни актове;</w:t>
      </w:r>
    </w:p>
    <w:p w:rsidR="00361C3F" w:rsidRPr="00361C3F" w:rsidRDefault="00361C3F" w:rsidP="00361C3F">
      <w:pPr>
        <w:widowControl w:val="0"/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- Комуникационна компетентност;</w:t>
      </w:r>
    </w:p>
    <w:p w:rsidR="00361C3F" w:rsidRPr="00361C3F" w:rsidRDefault="00361C3F" w:rsidP="00361C3F">
      <w:pPr>
        <w:widowControl w:val="0"/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- Компетентност за работа с потребители;</w:t>
      </w:r>
    </w:p>
    <w:p w:rsidR="00361C3F" w:rsidRPr="00361C3F" w:rsidRDefault="00361C3F" w:rsidP="00361C3F">
      <w:pPr>
        <w:widowControl w:val="0"/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- Умения за работа с компютър и програмни продукти; </w:t>
      </w:r>
    </w:p>
    <w:p w:rsidR="00361C3F" w:rsidRPr="00361C3F" w:rsidRDefault="00361C3F" w:rsidP="00361C3F">
      <w:pPr>
        <w:widowControl w:val="0"/>
        <w:numPr>
          <w:ilvl w:val="0"/>
          <w:numId w:val="1"/>
        </w:numPr>
        <w:tabs>
          <w:tab w:val="num" w:pos="543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r w:rsidRPr="00361C3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361C3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Необходими документи:</w:t>
      </w:r>
    </w:p>
    <w:p w:rsidR="00361C3F" w:rsidRPr="00361C3F" w:rsidRDefault="00361C3F" w:rsidP="00361C3F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left="920" w:hanging="420"/>
        <w:rPr>
          <w:rFonts w:ascii="Arial" w:hAnsi="Arial" w:cs="Arial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>Заявление за участие в конкурса, адресирано до Кмета на община Гурково</w:t>
      </w:r>
      <w:r w:rsidRPr="00361C3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</w:p>
    <w:p w:rsidR="00361C3F" w:rsidRPr="00361C3F" w:rsidRDefault="00361C3F" w:rsidP="00361C3F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left="500"/>
        <w:jc w:val="both"/>
        <w:rPr>
          <w:rFonts w:ascii="Times New Roman" w:hAnsi="Times New Roman" w:cs="Times New Roman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>Европейски формат на автобиография</w:t>
      </w:r>
      <w:r w:rsidRPr="00361C3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</w:p>
    <w:p w:rsidR="00361C3F" w:rsidRPr="00361C3F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500"/>
        <w:jc w:val="both"/>
        <w:rPr>
          <w:rFonts w:ascii="Times New Roman" w:hAnsi="Times New Roman" w:cs="Times New Roman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 xml:space="preserve">Документ за самоличност – за справка </w:t>
      </w:r>
      <w:r w:rsidRPr="00361C3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</w:p>
    <w:p w:rsidR="00361C3F" w:rsidRPr="00361C3F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rPr>
          <w:rFonts w:ascii="Times New Roman" w:hAnsi="Times New Roman" w:cs="Times New Roman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>Копие от документи за придобито образование</w:t>
      </w:r>
      <w:r w:rsidRPr="00361C3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361C3F">
        <w:rPr>
          <w:rFonts w:ascii="Times New Roman" w:hAnsi="Times New Roman" w:cs="Times New Roman"/>
          <w:color w:val="000000"/>
          <w:shd w:val="clear" w:color="auto" w:fill="FFFFFF"/>
        </w:rPr>
        <w:t>и професионална квалификация;</w:t>
      </w:r>
    </w:p>
    <w:p w:rsidR="00361C3F" w:rsidRPr="00361C3F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jc w:val="both"/>
        <w:rPr>
          <w:rFonts w:ascii="Times New Roman" w:hAnsi="Times New Roman" w:cs="Times New Roman"/>
          <w:shd w:val="clear" w:color="auto" w:fill="FFFFFF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>Копие от трудова книжка, удостоверяваща продължителността на професионалния опит.</w:t>
      </w:r>
    </w:p>
    <w:p w:rsidR="00361C3F" w:rsidRPr="00361C3F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jc w:val="both"/>
        <w:rPr>
          <w:rFonts w:ascii="Times New Roman" w:hAnsi="Times New Roman" w:cs="Times New Roman"/>
          <w:shd w:val="clear" w:color="auto" w:fill="FFFFFF"/>
        </w:rPr>
      </w:pPr>
      <w:r w:rsidRPr="00361C3F">
        <w:rPr>
          <w:rFonts w:ascii="Times New Roman" w:hAnsi="Times New Roman" w:cs="Times New Roman"/>
          <w:shd w:val="clear" w:color="auto" w:fill="FFFFFF"/>
        </w:rPr>
        <w:t>Декларация за обстоятелствата по член 107а от КТ – по образец;</w:t>
      </w:r>
    </w:p>
    <w:p w:rsidR="00361C3F" w:rsidRPr="00361C3F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jc w:val="both"/>
        <w:rPr>
          <w:rFonts w:ascii="Times New Roman" w:hAnsi="Times New Roman" w:cs="Times New Roman"/>
          <w:shd w:val="clear" w:color="auto" w:fill="FFFFFF"/>
        </w:rPr>
      </w:pPr>
      <w:r w:rsidRPr="00361C3F">
        <w:rPr>
          <w:rFonts w:ascii="Times New Roman" w:hAnsi="Times New Roman" w:cs="Times New Roman"/>
          <w:shd w:val="clear" w:color="auto" w:fill="FFFFFF"/>
        </w:rPr>
        <w:t>Декларация по ЗЗЛД</w:t>
      </w:r>
    </w:p>
    <w:p w:rsidR="00361C3F" w:rsidRPr="00361C3F" w:rsidRDefault="00361C3F" w:rsidP="00361C3F">
      <w:pPr>
        <w:widowControl w:val="0"/>
        <w:numPr>
          <w:ilvl w:val="0"/>
          <w:numId w:val="1"/>
        </w:numPr>
        <w:tabs>
          <w:tab w:val="left" w:pos="451"/>
          <w:tab w:val="num" w:pos="709"/>
        </w:tabs>
        <w:spacing w:after="0" w:line="278" w:lineRule="exact"/>
        <w:jc w:val="both"/>
        <w:rPr>
          <w:rFonts w:ascii="Arial" w:hAnsi="Arial" w:cs="Arial"/>
        </w:rPr>
      </w:pPr>
      <w:r w:rsidRPr="00361C3F">
        <w:rPr>
          <w:rFonts w:ascii="Times New Roman" w:hAnsi="Times New Roman" w:cs="Times New Roman"/>
          <w:b/>
          <w:color w:val="000000"/>
          <w:shd w:val="clear" w:color="auto" w:fill="FFFFFF"/>
        </w:rPr>
        <w:t>Начин на</w:t>
      </w:r>
      <w:r w:rsidRPr="00361C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61C3F">
        <w:rPr>
          <w:rFonts w:ascii="Times New Roman" w:hAnsi="Times New Roman" w:cs="Times New Roman"/>
          <w:b/>
          <w:bCs/>
          <w:color w:val="000000"/>
        </w:rPr>
        <w:t xml:space="preserve">провеждане на 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</w:rPr>
        <w:t>конкурса</w:t>
      </w:r>
    </w:p>
    <w:p w:rsidR="00361C3F" w:rsidRPr="00361C3F" w:rsidRDefault="00361C3F" w:rsidP="00361C3F">
      <w:pPr>
        <w:widowControl w:val="0"/>
        <w:spacing w:after="0" w:line="278" w:lineRule="exact"/>
        <w:ind w:firstLine="5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 xml:space="preserve">Конкурсът за заемане на длъжността Главен специалист 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Pr="00361C3F">
        <w:rPr>
          <w:rFonts w:ascii="Times New Roman" w:hAnsi="Times New Roman" w:cs="Times New Roman"/>
          <w:caps/>
          <w:color w:val="000000"/>
          <w:shd w:val="clear" w:color="auto" w:fill="FFFFFF"/>
        </w:rPr>
        <w:t>Г</w:t>
      </w:r>
      <w:r w:rsidRPr="00361C3F">
        <w:rPr>
          <w:rFonts w:ascii="Times New Roman" w:hAnsi="Times New Roman" w:cs="Times New Roman"/>
          <w:color w:val="000000"/>
          <w:shd w:val="clear" w:color="auto" w:fill="FFFFFF"/>
        </w:rPr>
        <w:t>ражданска регистрация и административно обслужване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” </w:t>
      </w:r>
      <w:r w:rsidRPr="00361C3F">
        <w:rPr>
          <w:rFonts w:ascii="Times New Roman" w:hAnsi="Times New Roman" w:cs="Times New Roman"/>
          <w:color w:val="000000"/>
          <w:shd w:val="clear" w:color="auto" w:fill="FFFFFF"/>
        </w:rPr>
        <w:t>се провежда от комисия назначена със заповед от Кмета на Общината, на два етапа:</w:t>
      </w:r>
    </w:p>
    <w:p w:rsidR="00361C3F" w:rsidRPr="00361C3F" w:rsidRDefault="00361C3F" w:rsidP="00361C3F">
      <w:pPr>
        <w:widowControl w:val="0"/>
        <w:numPr>
          <w:ilvl w:val="0"/>
          <w:numId w:val="5"/>
        </w:numPr>
        <w:spacing w:after="0" w:line="278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>Предварителен подбор по документи;</w:t>
      </w:r>
    </w:p>
    <w:p w:rsidR="00361C3F" w:rsidRPr="00361C3F" w:rsidRDefault="00361C3F" w:rsidP="00361C3F">
      <w:pPr>
        <w:widowControl w:val="0"/>
        <w:numPr>
          <w:ilvl w:val="0"/>
          <w:numId w:val="5"/>
        </w:numPr>
        <w:spacing w:after="0" w:line="278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</w:rPr>
        <w:t>Интервю с кандидата.</w:t>
      </w:r>
    </w:p>
    <w:p w:rsidR="00361C3F" w:rsidRPr="00361C3F" w:rsidRDefault="00361C3F" w:rsidP="00361C3F">
      <w:pPr>
        <w:widowControl w:val="0"/>
        <w:numPr>
          <w:ilvl w:val="0"/>
          <w:numId w:val="1"/>
        </w:numPr>
        <w:tabs>
          <w:tab w:val="left" w:pos="724"/>
          <w:tab w:val="left" w:pos="939"/>
        </w:tabs>
        <w:spacing w:after="0" w:line="278" w:lineRule="exac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61C3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Основно месечно възнаграждение за длъжността 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–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от 65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0.00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до 900.00 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 w:rsidRPr="00361C3F">
        <w:rPr>
          <w:rFonts w:ascii="Times New Roman" w:hAnsi="Times New Roman" w:cs="Times New Roman"/>
          <w:b/>
          <w:color w:val="000000"/>
          <w:shd w:val="clear" w:color="auto" w:fill="FFFFFF"/>
        </w:rPr>
        <w:t>лв.</w:t>
      </w:r>
    </w:p>
    <w:p w:rsidR="00361C3F" w:rsidRPr="00361C3F" w:rsidRDefault="00361C3F" w:rsidP="00361C3F">
      <w:pPr>
        <w:widowControl w:val="0"/>
        <w:spacing w:after="0" w:line="240" w:lineRule="auto"/>
        <w:ind w:right="240" w:firstLine="3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1C3F">
        <w:rPr>
          <w:rFonts w:ascii="Times New Roman" w:hAnsi="Times New Roman" w:cs="Times New Roman"/>
          <w:bCs/>
          <w:color w:val="000000"/>
        </w:rPr>
        <w:t>Документи за участие в конкурс</w:t>
      </w:r>
      <w:r w:rsidRPr="00361C3F">
        <w:rPr>
          <w:rFonts w:ascii="Times New Roman" w:hAnsi="Times New Roman" w:cs="Times New Roman"/>
          <w:bCs/>
          <w:color w:val="000000"/>
          <w:lang w:val="en-US"/>
        </w:rPr>
        <w:t xml:space="preserve">a </w:t>
      </w:r>
      <w:r w:rsidRPr="00361C3F">
        <w:rPr>
          <w:rFonts w:ascii="Times New Roman" w:hAnsi="Times New Roman" w:cs="Times New Roman"/>
          <w:bCs/>
          <w:color w:val="000000"/>
        </w:rPr>
        <w:t xml:space="preserve">следва да бъдат представени лично от кандидатите или с нотариално заверено пълномощно в срок до 25.02.2021 г. </w:t>
      </w:r>
      <w:r w:rsidRPr="00361C3F">
        <w:rPr>
          <w:rFonts w:ascii="Times New Roman" w:hAnsi="Times New Roman" w:cs="Times New Roman"/>
          <w:color w:val="000000"/>
          <w:shd w:val="clear" w:color="auto" w:fill="FFFFFF"/>
        </w:rPr>
        <w:t>в стая № 10 в административната сграда на Община Гурково, гр. Гурково, бул. „Ал. Батенберг“ № 3</w:t>
      </w:r>
      <w:r w:rsidRPr="00361C3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Pr="00361C3F">
        <w:rPr>
          <w:rFonts w:ascii="Times New Roman" w:hAnsi="Times New Roman" w:cs="Times New Roman"/>
          <w:color w:val="000000"/>
          <w:shd w:val="clear" w:color="auto" w:fill="FFFFFF"/>
        </w:rPr>
        <w:t>тел. за контакт 04331 / 22</w:t>
      </w:r>
      <w:r w:rsidRPr="00361C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-60.</w:t>
      </w:r>
    </w:p>
    <w:p w:rsidR="00361C3F" w:rsidRPr="00361C3F" w:rsidRDefault="00361C3F" w:rsidP="00361C3F">
      <w:pPr>
        <w:widowControl w:val="0"/>
        <w:spacing w:after="0" w:line="240" w:lineRule="auto"/>
        <w:ind w:right="240" w:firstLine="3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9655F" w:rsidRDefault="0019655F"/>
    <w:sectPr w:rsidR="0019655F" w:rsidSect="00361C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47C7D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9"/>
    <w:multiLevelType w:val="multilevel"/>
    <w:tmpl w:val="4BDEE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B"/>
    <w:multiLevelType w:val="multilevel"/>
    <w:tmpl w:val="991E889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1A584A30"/>
    <w:multiLevelType w:val="hybridMultilevel"/>
    <w:tmpl w:val="B86A2C08"/>
    <w:lvl w:ilvl="0" w:tplc="864A569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424406F"/>
    <w:multiLevelType w:val="hybridMultilevel"/>
    <w:tmpl w:val="975E9220"/>
    <w:lvl w:ilvl="0" w:tplc="385226E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4586913A">
      <w:start w:val="2"/>
      <w:numFmt w:val="upperRoman"/>
      <w:lvlText w:val="%2."/>
      <w:lvlJc w:val="left"/>
      <w:pPr>
        <w:tabs>
          <w:tab w:val="num" w:pos="1960"/>
        </w:tabs>
        <w:ind w:left="1960" w:hanging="720"/>
      </w:pPr>
    </w:lvl>
    <w:lvl w:ilvl="2" w:tplc="0402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F"/>
    <w:rsid w:val="0019655F"/>
    <w:rsid w:val="00361C3F"/>
    <w:rsid w:val="00C918D9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Apis</cp:lastModifiedBy>
  <cp:revision>2</cp:revision>
  <dcterms:created xsi:type="dcterms:W3CDTF">2021-01-26T13:53:00Z</dcterms:created>
  <dcterms:modified xsi:type="dcterms:W3CDTF">2021-01-26T13:53:00Z</dcterms:modified>
</cp:coreProperties>
</file>